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8A02B" w14:textId="16257980" w:rsidR="00A6720D" w:rsidRDefault="00A6720D" w:rsidP="00B012A2">
      <w:pPr>
        <w:pStyle w:val="ad"/>
        <w:rPr>
          <w:rFonts w:ascii="Times New Roman" w:hAnsi="Times New Roman"/>
          <w:sz w:val="24"/>
          <w:szCs w:val="24"/>
        </w:rPr>
      </w:pPr>
    </w:p>
    <w:p w14:paraId="36B2EFC7" w14:textId="09A57BB0" w:rsidR="00872DC6" w:rsidRDefault="00872DC6" w:rsidP="00B012A2">
      <w:pPr>
        <w:pStyle w:val="ad"/>
        <w:rPr>
          <w:rFonts w:ascii="Times New Roman" w:hAnsi="Times New Roman"/>
          <w:sz w:val="24"/>
          <w:szCs w:val="24"/>
        </w:rPr>
      </w:pPr>
    </w:p>
    <w:p w14:paraId="2C86D2F9" w14:textId="2827B780" w:rsidR="00872DC6" w:rsidRDefault="00872DC6" w:rsidP="00B012A2">
      <w:pPr>
        <w:pStyle w:val="ad"/>
        <w:rPr>
          <w:rFonts w:ascii="Times New Roman" w:hAnsi="Times New Roman"/>
          <w:sz w:val="24"/>
          <w:szCs w:val="24"/>
        </w:rPr>
      </w:pPr>
    </w:p>
    <w:p w14:paraId="16B77CAC" w14:textId="18369DCA" w:rsidR="00872DC6" w:rsidRDefault="00872DC6" w:rsidP="00B012A2">
      <w:pPr>
        <w:pStyle w:val="ad"/>
        <w:rPr>
          <w:rFonts w:ascii="Times New Roman" w:hAnsi="Times New Roman"/>
          <w:sz w:val="24"/>
          <w:szCs w:val="24"/>
        </w:rPr>
      </w:pPr>
    </w:p>
    <w:p w14:paraId="1FC46DE7" w14:textId="359A82DF" w:rsidR="00872DC6" w:rsidRDefault="00872DC6" w:rsidP="00EA5696">
      <w:pPr>
        <w:spacing w:after="0"/>
        <w:ind w:firstLine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Порядок определения стоимости распространения программного обеспечения </w:t>
      </w:r>
      <w:r w:rsidR="00EA5696" w:rsidRPr="00EA5696">
        <w:rPr>
          <w:rFonts w:ascii="Tahoma" w:hAnsi="Tahoma" w:cs="Tahoma"/>
          <w:sz w:val="20"/>
          <w:szCs w:val="20"/>
        </w:rPr>
        <w:t>“</w:t>
      </w:r>
      <w:proofErr w:type="spellStart"/>
      <w:r w:rsidR="005C57D6" w:rsidRPr="005C57D6">
        <w:rPr>
          <w:rFonts w:ascii="Tahoma" w:hAnsi="Tahoma" w:cs="Tahoma"/>
          <w:sz w:val="20"/>
          <w:szCs w:val="20"/>
        </w:rPr>
        <w:t>ВизорЛабс</w:t>
      </w:r>
      <w:proofErr w:type="spellEnd"/>
      <w:r w:rsidR="005C57D6" w:rsidRPr="005C57D6">
        <w:rPr>
          <w:rFonts w:ascii="Tahoma" w:hAnsi="Tahoma" w:cs="Tahoma"/>
          <w:sz w:val="20"/>
          <w:szCs w:val="20"/>
        </w:rPr>
        <w:t xml:space="preserve"> Цифровое бурение и ремонт (</w:t>
      </w:r>
      <w:proofErr w:type="spellStart"/>
      <w:r w:rsidR="005C57D6" w:rsidRPr="005C57D6">
        <w:rPr>
          <w:rFonts w:ascii="Tahoma" w:hAnsi="Tahoma" w:cs="Tahoma"/>
          <w:sz w:val="20"/>
          <w:szCs w:val="20"/>
        </w:rPr>
        <w:t>VizorLabs</w:t>
      </w:r>
      <w:proofErr w:type="spellEnd"/>
      <w:r w:rsidR="005C57D6" w:rsidRPr="005C57D6">
        <w:rPr>
          <w:rFonts w:ascii="Tahoma" w:hAnsi="Tahoma" w:cs="Tahoma"/>
          <w:sz w:val="20"/>
          <w:szCs w:val="20"/>
        </w:rPr>
        <w:t xml:space="preserve"> Digital </w:t>
      </w:r>
      <w:proofErr w:type="spellStart"/>
      <w:r w:rsidR="005C57D6" w:rsidRPr="005C57D6">
        <w:rPr>
          <w:rFonts w:ascii="Tahoma" w:hAnsi="Tahoma" w:cs="Tahoma"/>
          <w:sz w:val="20"/>
          <w:szCs w:val="20"/>
        </w:rPr>
        <w:t>Drilling</w:t>
      </w:r>
      <w:proofErr w:type="spellEnd"/>
      <w:r w:rsidR="005C57D6" w:rsidRPr="005C57D6">
        <w:rPr>
          <w:rFonts w:ascii="Tahoma" w:hAnsi="Tahoma" w:cs="Tahoma"/>
          <w:sz w:val="20"/>
          <w:szCs w:val="20"/>
        </w:rPr>
        <w:t xml:space="preserve"> &amp; </w:t>
      </w:r>
      <w:proofErr w:type="spellStart"/>
      <w:r w:rsidR="005C57D6" w:rsidRPr="005C57D6">
        <w:rPr>
          <w:rFonts w:ascii="Tahoma" w:hAnsi="Tahoma" w:cs="Tahoma"/>
          <w:sz w:val="20"/>
          <w:szCs w:val="20"/>
        </w:rPr>
        <w:t>well</w:t>
      </w:r>
      <w:proofErr w:type="spellEnd"/>
      <w:r w:rsidR="005C57D6" w:rsidRPr="005C57D6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5C57D6" w:rsidRPr="005C57D6">
        <w:rPr>
          <w:rFonts w:ascii="Tahoma" w:hAnsi="Tahoma" w:cs="Tahoma"/>
          <w:sz w:val="20"/>
          <w:szCs w:val="20"/>
        </w:rPr>
        <w:t>service</w:t>
      </w:r>
      <w:proofErr w:type="spellEnd"/>
      <w:r w:rsidR="005C57D6" w:rsidRPr="005C57D6">
        <w:rPr>
          <w:rFonts w:ascii="Tahoma" w:hAnsi="Tahoma" w:cs="Tahoma"/>
          <w:sz w:val="20"/>
          <w:szCs w:val="20"/>
        </w:rPr>
        <w:t>)</w:t>
      </w:r>
      <w:r w:rsidR="00EA5696" w:rsidRPr="00EA5696">
        <w:rPr>
          <w:rFonts w:ascii="Tahoma" w:hAnsi="Tahoma" w:cs="Tahoma"/>
          <w:sz w:val="20"/>
          <w:szCs w:val="20"/>
        </w:rPr>
        <w:t>”</w:t>
      </w:r>
      <w:r w:rsidR="00EA56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представлен следующим образом:</w:t>
      </w:r>
    </w:p>
    <w:p w14:paraId="4DB8ECF1" w14:textId="77777777" w:rsidR="00872DC6" w:rsidRDefault="00872DC6" w:rsidP="00872DC6">
      <w:pPr>
        <w:spacing w:after="0"/>
        <w:ind w:left="-426"/>
        <w:jc w:val="both"/>
        <w:rPr>
          <w:rFonts w:ascii="Tahoma" w:hAnsi="Tahoma" w:cs="Tahoma"/>
          <w:sz w:val="20"/>
          <w:szCs w:val="20"/>
        </w:rPr>
      </w:pPr>
    </w:p>
    <w:tbl>
      <w:tblPr>
        <w:tblStyle w:val="ab"/>
        <w:tblW w:w="9214" w:type="dxa"/>
        <w:tblInd w:w="-34" w:type="dxa"/>
        <w:tblLook w:val="04A0" w:firstRow="1" w:lastRow="0" w:firstColumn="1" w:lastColumn="0" w:noHBand="0" w:noVBand="1"/>
      </w:tblPr>
      <w:tblGrid>
        <w:gridCol w:w="3970"/>
        <w:gridCol w:w="5244"/>
      </w:tblGrid>
      <w:tr w:rsidR="00872DC6" w14:paraId="2F4A5E78" w14:textId="77777777" w:rsidTr="00872DC6">
        <w:trPr>
          <w:trHeight w:val="3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66B1F7" w14:textId="77777777" w:rsidR="00872DC6" w:rsidRDefault="00872DC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Конфигурация ПО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3775" w14:textId="77777777" w:rsidR="00872DC6" w:rsidRDefault="00872DC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Описание</w:t>
            </w:r>
          </w:p>
        </w:tc>
      </w:tr>
      <w:tr w:rsidR="00872DC6" w14:paraId="1C8E815D" w14:textId="77777777" w:rsidTr="00872DC6">
        <w:trPr>
          <w:trHeight w:val="3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16E8B3" w14:textId="202EFEF6" w:rsidR="00872DC6" w:rsidRDefault="00872DC6" w:rsidP="00AE2AD7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Лицензия </w:t>
            </w:r>
            <w:r w:rsidR="00EA5696">
              <w:rPr>
                <w:rFonts w:ascii="Tahoma" w:hAnsi="Tahoma" w:cs="Tahoma"/>
                <w:sz w:val="20"/>
                <w:szCs w:val="20"/>
              </w:rPr>
              <w:t>на 1 сервер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0354" w14:textId="051D8440" w:rsidR="00872DC6" w:rsidRDefault="00EA5696" w:rsidP="00AE2AD7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A5696">
              <w:rPr>
                <w:rFonts w:ascii="Tahoma" w:hAnsi="Tahoma" w:cs="Tahoma"/>
                <w:sz w:val="20"/>
                <w:szCs w:val="20"/>
              </w:rPr>
              <w:t xml:space="preserve">Серверная лицензия используется для установки и </w:t>
            </w:r>
            <w:r w:rsidR="00AE2AD7">
              <w:rPr>
                <w:rFonts w:ascii="Tahoma" w:hAnsi="Tahoma" w:cs="Tahoma"/>
                <w:sz w:val="20"/>
                <w:szCs w:val="20"/>
              </w:rPr>
              <w:t>ис</w:t>
            </w:r>
            <w:r w:rsidRPr="00EA5696">
              <w:rPr>
                <w:rFonts w:ascii="Tahoma" w:hAnsi="Tahoma" w:cs="Tahoma"/>
                <w:sz w:val="20"/>
                <w:szCs w:val="20"/>
              </w:rPr>
              <w:t>пользования программного обеспечения. Лицензия распространяется на один физический сервер</w:t>
            </w:r>
          </w:p>
        </w:tc>
      </w:tr>
      <w:tr w:rsidR="00872DC6" w14:paraId="0ADCE829" w14:textId="77777777" w:rsidTr="00EA5696">
        <w:trPr>
          <w:trHeight w:val="3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058A14" w14:textId="0986AD42" w:rsidR="00872DC6" w:rsidRDefault="00EA5696" w:rsidP="00AE2AD7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Лицензия на кластер серверов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EB12" w14:textId="0D7F047E" w:rsidR="00872DC6" w:rsidRDefault="00EA5696" w:rsidP="00AE2AD7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A5696">
              <w:rPr>
                <w:rFonts w:ascii="Tahoma" w:hAnsi="Tahoma" w:cs="Tahoma"/>
                <w:sz w:val="20"/>
                <w:szCs w:val="20"/>
              </w:rPr>
              <w:t xml:space="preserve">Серверная лицензия используется для установки и </w:t>
            </w:r>
            <w:r w:rsidR="00AE2AD7">
              <w:rPr>
                <w:rFonts w:ascii="Tahoma" w:hAnsi="Tahoma" w:cs="Tahoma"/>
                <w:sz w:val="20"/>
                <w:szCs w:val="20"/>
              </w:rPr>
              <w:t>ис</w:t>
            </w:r>
            <w:r w:rsidRPr="00EA5696">
              <w:rPr>
                <w:rFonts w:ascii="Tahoma" w:hAnsi="Tahoma" w:cs="Tahoma"/>
                <w:sz w:val="20"/>
                <w:szCs w:val="20"/>
              </w:rPr>
              <w:t>пользования программного обеспечения. Лицензия распространяется на кластер серверов, без ограничения количества физических серверов.</w:t>
            </w:r>
          </w:p>
        </w:tc>
      </w:tr>
    </w:tbl>
    <w:p w14:paraId="0BDCAFE0" w14:textId="77777777" w:rsidR="00872DC6" w:rsidRDefault="00872DC6" w:rsidP="00872DC6">
      <w:pPr>
        <w:tabs>
          <w:tab w:val="center" w:pos="4677"/>
          <w:tab w:val="right" w:pos="9355"/>
        </w:tabs>
        <w:spacing w:line="240" w:lineRule="auto"/>
        <w:ind w:left="-284"/>
        <w:jc w:val="center"/>
        <w:rPr>
          <w:rFonts w:ascii="Times New Roman" w:eastAsia="Times New Roman" w:hAnsi="Times New Roman"/>
          <w:sz w:val="20"/>
          <w:szCs w:val="20"/>
        </w:rPr>
      </w:pPr>
    </w:p>
    <w:p w14:paraId="2C53E27E" w14:textId="77777777" w:rsidR="00872DC6" w:rsidRDefault="00872DC6" w:rsidP="00872DC6">
      <w:pPr>
        <w:tabs>
          <w:tab w:val="center" w:pos="4677"/>
          <w:tab w:val="right" w:pos="9355"/>
        </w:tabs>
        <w:spacing w:line="240" w:lineRule="auto"/>
        <w:jc w:val="both"/>
        <w:rPr>
          <w:rFonts w:ascii="Tahoma" w:eastAsiaTheme="minorHAnsi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Таким образом, в зависимости от выбранной Заказчиком конфигурации ПО определяется итоговая стоимость системы.</w:t>
      </w:r>
    </w:p>
    <w:p w14:paraId="025016EB" w14:textId="77777777" w:rsidR="00872DC6" w:rsidRPr="00497371" w:rsidRDefault="00872DC6" w:rsidP="00B012A2">
      <w:pPr>
        <w:pStyle w:val="ad"/>
        <w:rPr>
          <w:rFonts w:ascii="Times New Roman" w:hAnsi="Times New Roman"/>
          <w:sz w:val="24"/>
          <w:szCs w:val="24"/>
        </w:rPr>
      </w:pPr>
    </w:p>
    <w:sectPr w:rsidR="00872DC6" w:rsidRPr="00497371" w:rsidSect="00075209">
      <w:headerReference w:type="default" r:id="rId10"/>
      <w:pgSz w:w="11906" w:h="16838"/>
      <w:pgMar w:top="922" w:right="1133" w:bottom="568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7E5EF" w14:textId="77777777" w:rsidR="00BC5CAC" w:rsidRDefault="00BC5CAC" w:rsidP="00F06044">
      <w:pPr>
        <w:spacing w:after="0" w:line="240" w:lineRule="auto"/>
      </w:pPr>
      <w:r>
        <w:separator/>
      </w:r>
    </w:p>
  </w:endnote>
  <w:endnote w:type="continuationSeparator" w:id="0">
    <w:p w14:paraId="42F5F161" w14:textId="77777777" w:rsidR="00BC5CAC" w:rsidRDefault="00BC5CAC" w:rsidP="00F0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95D4" w14:textId="77777777" w:rsidR="00BC5CAC" w:rsidRDefault="00BC5CAC" w:rsidP="00F06044">
      <w:pPr>
        <w:spacing w:after="0" w:line="240" w:lineRule="auto"/>
      </w:pPr>
      <w:r>
        <w:separator/>
      </w:r>
    </w:p>
  </w:footnote>
  <w:footnote w:type="continuationSeparator" w:id="0">
    <w:p w14:paraId="64E54B8C" w14:textId="77777777" w:rsidR="00BC5CAC" w:rsidRDefault="00BC5CAC" w:rsidP="00F06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B17DD" w14:textId="77777777" w:rsidR="003546AD" w:rsidRDefault="003546AD" w:rsidP="003546AD">
    <w:pPr>
      <w:pStyle w:val="a3"/>
      <w:tabs>
        <w:tab w:val="clear" w:pos="9355"/>
        <w:tab w:val="right" w:pos="9639"/>
      </w:tabs>
      <w:ind w:left="4395"/>
      <w:rPr>
        <w:rFonts w:ascii="Tahoma" w:hAnsi="Tahoma" w:cs="Tahoma"/>
        <w:bCs/>
        <w:color w:val="000000"/>
        <w:sz w:val="18"/>
        <w:szCs w:val="18"/>
      </w:rPr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2420FBF5" wp14:editId="206E9AAE">
          <wp:simplePos x="0" y="0"/>
          <wp:positionH relativeFrom="margin">
            <wp:posOffset>-53340</wp:posOffset>
          </wp:positionH>
          <wp:positionV relativeFrom="paragraph">
            <wp:posOffset>125095</wp:posOffset>
          </wp:positionV>
          <wp:extent cx="922655" cy="666750"/>
          <wp:effectExtent l="0" t="0" r="0" b="0"/>
          <wp:wrapNone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Рисунок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B9F5141" w14:textId="77777777" w:rsidR="00704B3B" w:rsidRDefault="00704B3B" w:rsidP="00704B3B">
    <w:pPr>
      <w:pStyle w:val="a3"/>
      <w:tabs>
        <w:tab w:val="clear" w:pos="4677"/>
        <w:tab w:val="clear" w:pos="9355"/>
        <w:tab w:val="center" w:pos="4962"/>
        <w:tab w:val="right" w:pos="9639"/>
      </w:tabs>
      <w:ind w:left="4820"/>
      <w:rPr>
        <w:rFonts w:ascii="Tahoma" w:hAnsi="Tahoma" w:cs="Tahoma"/>
        <w:bCs/>
        <w:color w:val="000000"/>
        <w:sz w:val="18"/>
        <w:szCs w:val="18"/>
      </w:rPr>
    </w:pPr>
    <w:r>
      <w:rPr>
        <w:rFonts w:ascii="Tahoma" w:hAnsi="Tahoma" w:cs="Tahoma"/>
        <w:bCs/>
        <w:color w:val="000000"/>
        <w:sz w:val="18"/>
        <w:szCs w:val="18"/>
      </w:rPr>
      <w:t xml:space="preserve">129329, Россия, г. Москва,  ул. Щепкина, д. 28, </w:t>
    </w:r>
    <w:proofErr w:type="spellStart"/>
    <w:r>
      <w:rPr>
        <w:rFonts w:ascii="Tahoma" w:hAnsi="Tahoma" w:cs="Tahoma"/>
        <w:bCs/>
        <w:color w:val="000000"/>
        <w:sz w:val="18"/>
        <w:szCs w:val="18"/>
      </w:rPr>
      <w:t>эт</w:t>
    </w:r>
    <w:proofErr w:type="spellEnd"/>
    <w:r>
      <w:rPr>
        <w:rFonts w:ascii="Tahoma" w:hAnsi="Tahoma" w:cs="Tahoma"/>
        <w:bCs/>
        <w:color w:val="000000"/>
        <w:sz w:val="18"/>
        <w:szCs w:val="18"/>
      </w:rPr>
      <w:t xml:space="preserve">. 2, </w:t>
    </w:r>
    <w:proofErr w:type="spellStart"/>
    <w:r>
      <w:rPr>
        <w:rFonts w:ascii="Tahoma" w:hAnsi="Tahoma" w:cs="Tahoma"/>
        <w:bCs/>
        <w:color w:val="000000"/>
        <w:sz w:val="18"/>
        <w:szCs w:val="18"/>
      </w:rPr>
      <w:t>помещ</w:t>
    </w:r>
    <w:proofErr w:type="spellEnd"/>
    <w:r>
      <w:rPr>
        <w:rFonts w:ascii="Tahoma" w:hAnsi="Tahoma" w:cs="Tahoma"/>
        <w:bCs/>
        <w:color w:val="000000"/>
        <w:sz w:val="18"/>
        <w:szCs w:val="18"/>
      </w:rPr>
      <w:t>. I, ком. 4,  Тел.: +7 (495) 785-88-77</w:t>
    </w:r>
  </w:p>
  <w:p w14:paraId="49FCE788" w14:textId="77777777" w:rsidR="00704B3B" w:rsidRDefault="005C57D6" w:rsidP="00704B3B">
    <w:pPr>
      <w:pStyle w:val="a3"/>
      <w:tabs>
        <w:tab w:val="clear" w:pos="4677"/>
        <w:tab w:val="center" w:pos="4962"/>
      </w:tabs>
      <w:ind w:left="4820"/>
      <w:rPr>
        <w:rFonts w:ascii="Tahoma" w:hAnsi="Tahoma" w:cs="Tahoma"/>
        <w:bCs/>
        <w:color w:val="000000"/>
        <w:sz w:val="18"/>
        <w:szCs w:val="18"/>
      </w:rPr>
    </w:pPr>
    <w:hyperlink r:id="rId2" w:history="1">
      <w:r w:rsidR="00704B3B">
        <w:rPr>
          <w:rStyle w:val="ac"/>
          <w:rFonts w:ascii="Tahoma" w:hAnsi="Tahoma" w:cs="Tahoma"/>
          <w:bCs/>
          <w:sz w:val="18"/>
          <w:szCs w:val="18"/>
          <w:lang w:val="en-US"/>
        </w:rPr>
        <w:t>www</w:t>
      </w:r>
      <w:r w:rsidR="00704B3B">
        <w:rPr>
          <w:rStyle w:val="ac"/>
          <w:rFonts w:ascii="Tahoma" w:hAnsi="Tahoma" w:cs="Tahoma"/>
          <w:bCs/>
          <w:sz w:val="18"/>
          <w:szCs w:val="18"/>
        </w:rPr>
        <w:t>.vizorlabs.com</w:t>
      </w:r>
    </w:hyperlink>
  </w:p>
  <w:p w14:paraId="064B19BC" w14:textId="77777777" w:rsidR="00704B3B" w:rsidRDefault="00704B3B" w:rsidP="00704B3B">
    <w:pPr>
      <w:pStyle w:val="a3"/>
      <w:tabs>
        <w:tab w:val="clear" w:pos="4677"/>
        <w:tab w:val="left" w:pos="7410"/>
      </w:tabs>
    </w:pPr>
  </w:p>
  <w:p w14:paraId="0A270629" w14:textId="77777777" w:rsidR="00F06044" w:rsidRDefault="00F06044" w:rsidP="00CD6F43">
    <w:pPr>
      <w:pStyle w:val="a3"/>
      <w:tabs>
        <w:tab w:val="clear" w:pos="4677"/>
        <w:tab w:val="clear" w:pos="9355"/>
        <w:tab w:val="left" w:pos="7410"/>
      </w:tabs>
    </w:pPr>
  </w:p>
  <w:p w14:paraId="1624039A" w14:textId="77777777" w:rsidR="00497371" w:rsidRDefault="00497371" w:rsidP="00CD6F43">
    <w:pPr>
      <w:pStyle w:val="a3"/>
      <w:tabs>
        <w:tab w:val="clear" w:pos="4677"/>
        <w:tab w:val="clear" w:pos="9355"/>
        <w:tab w:val="left" w:pos="74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7403D"/>
    <w:multiLevelType w:val="hybridMultilevel"/>
    <w:tmpl w:val="7690DA88"/>
    <w:lvl w:ilvl="0" w:tplc="2DE617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160559"/>
    <w:multiLevelType w:val="hybridMultilevel"/>
    <w:tmpl w:val="B5ECD1EA"/>
    <w:lvl w:ilvl="0" w:tplc="386E52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964EA"/>
    <w:multiLevelType w:val="hybridMultilevel"/>
    <w:tmpl w:val="BB56794E"/>
    <w:lvl w:ilvl="0" w:tplc="BE88F4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F6134"/>
    <w:multiLevelType w:val="multilevel"/>
    <w:tmpl w:val="AFCA561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18245451"/>
    <w:multiLevelType w:val="hybridMultilevel"/>
    <w:tmpl w:val="4F748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82083"/>
    <w:multiLevelType w:val="hybridMultilevel"/>
    <w:tmpl w:val="624EA808"/>
    <w:lvl w:ilvl="0" w:tplc="8FF417C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F7849"/>
    <w:multiLevelType w:val="hybridMultilevel"/>
    <w:tmpl w:val="F8A42ED6"/>
    <w:lvl w:ilvl="0" w:tplc="338C0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4E7747B"/>
    <w:multiLevelType w:val="hybridMultilevel"/>
    <w:tmpl w:val="B0CE84BE"/>
    <w:lvl w:ilvl="0" w:tplc="180E42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52B0FAF"/>
    <w:multiLevelType w:val="hybridMultilevel"/>
    <w:tmpl w:val="B546B348"/>
    <w:lvl w:ilvl="0" w:tplc="F5A8D2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294A3B96"/>
    <w:multiLevelType w:val="hybridMultilevel"/>
    <w:tmpl w:val="06903EF0"/>
    <w:lvl w:ilvl="0" w:tplc="E6EC8DEC">
      <w:start w:val="5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0" w15:restartNumberingAfterBreak="0">
    <w:nsid w:val="297F302B"/>
    <w:multiLevelType w:val="hybridMultilevel"/>
    <w:tmpl w:val="23A25F1A"/>
    <w:lvl w:ilvl="0" w:tplc="8354A5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2BD2F72"/>
    <w:multiLevelType w:val="hybridMultilevel"/>
    <w:tmpl w:val="59D81064"/>
    <w:lvl w:ilvl="0" w:tplc="983A91EA">
      <w:start w:val="31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82524F2"/>
    <w:multiLevelType w:val="hybridMultilevel"/>
    <w:tmpl w:val="1DDCFC9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48535305"/>
    <w:multiLevelType w:val="hybridMultilevel"/>
    <w:tmpl w:val="63D6A5F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501167A4"/>
    <w:multiLevelType w:val="hybridMultilevel"/>
    <w:tmpl w:val="93968796"/>
    <w:lvl w:ilvl="0" w:tplc="04190001">
      <w:start w:val="1"/>
      <w:numFmt w:val="bullet"/>
      <w:lvlText w:val=""/>
      <w:lvlJc w:val="left"/>
      <w:pPr>
        <w:ind w:left="17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15" w15:restartNumberingAfterBreak="0">
    <w:nsid w:val="59F60B39"/>
    <w:multiLevelType w:val="hybridMultilevel"/>
    <w:tmpl w:val="ED6AB658"/>
    <w:lvl w:ilvl="0" w:tplc="338C0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0097C38"/>
    <w:multiLevelType w:val="hybridMultilevel"/>
    <w:tmpl w:val="682E4014"/>
    <w:lvl w:ilvl="0" w:tplc="E8D4CA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25F33E3"/>
    <w:multiLevelType w:val="hybridMultilevel"/>
    <w:tmpl w:val="0D805368"/>
    <w:lvl w:ilvl="0" w:tplc="90709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5DF6A2C"/>
    <w:multiLevelType w:val="hybridMultilevel"/>
    <w:tmpl w:val="6CEE7E80"/>
    <w:lvl w:ilvl="0" w:tplc="3926DA90">
      <w:start w:val="1"/>
      <w:numFmt w:val="decimal"/>
      <w:lvlText w:val="%1."/>
      <w:lvlJc w:val="left"/>
      <w:pPr>
        <w:ind w:left="249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67A57689"/>
    <w:multiLevelType w:val="hybridMultilevel"/>
    <w:tmpl w:val="6AD8670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16"/>
  </w:num>
  <w:num w:numId="6">
    <w:abstractNumId w:val="8"/>
  </w:num>
  <w:num w:numId="7">
    <w:abstractNumId w:val="18"/>
  </w:num>
  <w:num w:numId="8">
    <w:abstractNumId w:val="10"/>
  </w:num>
  <w:num w:numId="9">
    <w:abstractNumId w:val="14"/>
  </w:num>
  <w:num w:numId="10">
    <w:abstractNumId w:val="12"/>
  </w:num>
  <w:num w:numId="11">
    <w:abstractNumId w:val="15"/>
  </w:num>
  <w:num w:numId="12">
    <w:abstractNumId w:val="6"/>
  </w:num>
  <w:num w:numId="13">
    <w:abstractNumId w:val="9"/>
  </w:num>
  <w:num w:numId="14">
    <w:abstractNumId w:val="11"/>
  </w:num>
  <w:num w:numId="15">
    <w:abstractNumId w:val="13"/>
  </w:num>
  <w:num w:numId="16">
    <w:abstractNumId w:val="19"/>
  </w:num>
  <w:num w:numId="17">
    <w:abstractNumId w:val="3"/>
  </w:num>
  <w:num w:numId="18">
    <w:abstractNumId w:val="17"/>
  </w:num>
  <w:num w:numId="19">
    <w:abstractNumId w:val="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72"/>
    <w:rsid w:val="00007B6E"/>
    <w:rsid w:val="000255FD"/>
    <w:rsid w:val="000319D4"/>
    <w:rsid w:val="0003289F"/>
    <w:rsid w:val="0005381C"/>
    <w:rsid w:val="00053F5B"/>
    <w:rsid w:val="0005450A"/>
    <w:rsid w:val="00054709"/>
    <w:rsid w:val="000574D0"/>
    <w:rsid w:val="00060950"/>
    <w:rsid w:val="00061C41"/>
    <w:rsid w:val="00061CC8"/>
    <w:rsid w:val="000733A0"/>
    <w:rsid w:val="00075209"/>
    <w:rsid w:val="000773C7"/>
    <w:rsid w:val="000A7C6C"/>
    <w:rsid w:val="000C4B17"/>
    <w:rsid w:val="000F721E"/>
    <w:rsid w:val="001063A9"/>
    <w:rsid w:val="0011122A"/>
    <w:rsid w:val="00116C4C"/>
    <w:rsid w:val="00142BAA"/>
    <w:rsid w:val="00157F0B"/>
    <w:rsid w:val="00167F7B"/>
    <w:rsid w:val="00173F06"/>
    <w:rsid w:val="00174EDB"/>
    <w:rsid w:val="00183338"/>
    <w:rsid w:val="00185510"/>
    <w:rsid w:val="001A06EE"/>
    <w:rsid w:val="001A6B83"/>
    <w:rsid w:val="001B3E1C"/>
    <w:rsid w:val="001B64DF"/>
    <w:rsid w:val="001C1B68"/>
    <w:rsid w:val="001D0344"/>
    <w:rsid w:val="001E78E1"/>
    <w:rsid w:val="00210F49"/>
    <w:rsid w:val="002204A1"/>
    <w:rsid w:val="00233777"/>
    <w:rsid w:val="0025135C"/>
    <w:rsid w:val="00252C8D"/>
    <w:rsid w:val="00252F20"/>
    <w:rsid w:val="00257331"/>
    <w:rsid w:val="00260398"/>
    <w:rsid w:val="002625F7"/>
    <w:rsid w:val="00272B87"/>
    <w:rsid w:val="00284F8F"/>
    <w:rsid w:val="00286697"/>
    <w:rsid w:val="00294CC6"/>
    <w:rsid w:val="00296C8D"/>
    <w:rsid w:val="002B634D"/>
    <w:rsid w:val="002C3546"/>
    <w:rsid w:val="002E565E"/>
    <w:rsid w:val="003019E6"/>
    <w:rsid w:val="00304727"/>
    <w:rsid w:val="003375BD"/>
    <w:rsid w:val="00347398"/>
    <w:rsid w:val="00353A3C"/>
    <w:rsid w:val="003546AD"/>
    <w:rsid w:val="003604CD"/>
    <w:rsid w:val="0036152E"/>
    <w:rsid w:val="003628AD"/>
    <w:rsid w:val="0036668A"/>
    <w:rsid w:val="00390988"/>
    <w:rsid w:val="00395BA8"/>
    <w:rsid w:val="003A30A0"/>
    <w:rsid w:val="003C7EB0"/>
    <w:rsid w:val="003E3A1C"/>
    <w:rsid w:val="003E6AF0"/>
    <w:rsid w:val="00400181"/>
    <w:rsid w:val="00412516"/>
    <w:rsid w:val="004303A6"/>
    <w:rsid w:val="00430B65"/>
    <w:rsid w:val="00437233"/>
    <w:rsid w:val="00461AFC"/>
    <w:rsid w:val="00497371"/>
    <w:rsid w:val="004A76BC"/>
    <w:rsid w:val="004D2719"/>
    <w:rsid w:val="004D4AE4"/>
    <w:rsid w:val="004D5A6F"/>
    <w:rsid w:val="00501EC0"/>
    <w:rsid w:val="00503E28"/>
    <w:rsid w:val="005117C3"/>
    <w:rsid w:val="00517812"/>
    <w:rsid w:val="00534956"/>
    <w:rsid w:val="0054488A"/>
    <w:rsid w:val="005666B0"/>
    <w:rsid w:val="00572952"/>
    <w:rsid w:val="00585573"/>
    <w:rsid w:val="00592864"/>
    <w:rsid w:val="005B568B"/>
    <w:rsid w:val="005C57D6"/>
    <w:rsid w:val="005D2939"/>
    <w:rsid w:val="005E0A16"/>
    <w:rsid w:val="005E1F05"/>
    <w:rsid w:val="005E5E4F"/>
    <w:rsid w:val="00602073"/>
    <w:rsid w:val="00613572"/>
    <w:rsid w:val="006270E1"/>
    <w:rsid w:val="00636321"/>
    <w:rsid w:val="00650545"/>
    <w:rsid w:val="006539C6"/>
    <w:rsid w:val="00653B62"/>
    <w:rsid w:val="00655694"/>
    <w:rsid w:val="00657823"/>
    <w:rsid w:val="00657E3F"/>
    <w:rsid w:val="0068500C"/>
    <w:rsid w:val="00685D10"/>
    <w:rsid w:val="006967D9"/>
    <w:rsid w:val="006A1AE1"/>
    <w:rsid w:val="006C2C90"/>
    <w:rsid w:val="006E29E3"/>
    <w:rsid w:val="006F7429"/>
    <w:rsid w:val="00704B3B"/>
    <w:rsid w:val="0072341E"/>
    <w:rsid w:val="007260A2"/>
    <w:rsid w:val="0073071D"/>
    <w:rsid w:val="00731208"/>
    <w:rsid w:val="007316CE"/>
    <w:rsid w:val="007A0917"/>
    <w:rsid w:val="007A334D"/>
    <w:rsid w:val="007E558D"/>
    <w:rsid w:val="007E5D02"/>
    <w:rsid w:val="007F27EC"/>
    <w:rsid w:val="007F7034"/>
    <w:rsid w:val="00811B77"/>
    <w:rsid w:val="00821BF7"/>
    <w:rsid w:val="0082704D"/>
    <w:rsid w:val="008308CF"/>
    <w:rsid w:val="00830C78"/>
    <w:rsid w:val="00830E1B"/>
    <w:rsid w:val="00833346"/>
    <w:rsid w:val="00834CE7"/>
    <w:rsid w:val="00844D06"/>
    <w:rsid w:val="00857FB9"/>
    <w:rsid w:val="00872DC6"/>
    <w:rsid w:val="00872FDD"/>
    <w:rsid w:val="0087325C"/>
    <w:rsid w:val="00874C77"/>
    <w:rsid w:val="008A5C01"/>
    <w:rsid w:val="008C0F72"/>
    <w:rsid w:val="008D6822"/>
    <w:rsid w:val="008D790C"/>
    <w:rsid w:val="0090568B"/>
    <w:rsid w:val="0092004F"/>
    <w:rsid w:val="00924FC7"/>
    <w:rsid w:val="009841E5"/>
    <w:rsid w:val="00986ADA"/>
    <w:rsid w:val="009A1DC9"/>
    <w:rsid w:val="009B2C3F"/>
    <w:rsid w:val="009D21EF"/>
    <w:rsid w:val="009E5CC8"/>
    <w:rsid w:val="00A067B0"/>
    <w:rsid w:val="00A15D5F"/>
    <w:rsid w:val="00A370FB"/>
    <w:rsid w:val="00A41C06"/>
    <w:rsid w:val="00A42AA7"/>
    <w:rsid w:val="00A534D3"/>
    <w:rsid w:val="00A53EA2"/>
    <w:rsid w:val="00A608A2"/>
    <w:rsid w:val="00A611CE"/>
    <w:rsid w:val="00A6126A"/>
    <w:rsid w:val="00A6720D"/>
    <w:rsid w:val="00A72838"/>
    <w:rsid w:val="00A77F1E"/>
    <w:rsid w:val="00A8242F"/>
    <w:rsid w:val="00A82635"/>
    <w:rsid w:val="00A8350A"/>
    <w:rsid w:val="00A92230"/>
    <w:rsid w:val="00A97F8D"/>
    <w:rsid w:val="00AB30BB"/>
    <w:rsid w:val="00AE2AD7"/>
    <w:rsid w:val="00AF083E"/>
    <w:rsid w:val="00B012A2"/>
    <w:rsid w:val="00B11D69"/>
    <w:rsid w:val="00B1573E"/>
    <w:rsid w:val="00B174E7"/>
    <w:rsid w:val="00B2131A"/>
    <w:rsid w:val="00B340C6"/>
    <w:rsid w:val="00B3410C"/>
    <w:rsid w:val="00B36BC0"/>
    <w:rsid w:val="00B42D5D"/>
    <w:rsid w:val="00B5415F"/>
    <w:rsid w:val="00B54D13"/>
    <w:rsid w:val="00B56558"/>
    <w:rsid w:val="00B703B1"/>
    <w:rsid w:val="00B80317"/>
    <w:rsid w:val="00B81958"/>
    <w:rsid w:val="00B853BB"/>
    <w:rsid w:val="00BB1D20"/>
    <w:rsid w:val="00BB51DA"/>
    <w:rsid w:val="00BC5CAC"/>
    <w:rsid w:val="00BD40AA"/>
    <w:rsid w:val="00BD418F"/>
    <w:rsid w:val="00C03749"/>
    <w:rsid w:val="00C15824"/>
    <w:rsid w:val="00C31A1C"/>
    <w:rsid w:val="00C32ACE"/>
    <w:rsid w:val="00C34BDA"/>
    <w:rsid w:val="00C35D8D"/>
    <w:rsid w:val="00C57E5E"/>
    <w:rsid w:val="00C6509E"/>
    <w:rsid w:val="00C76433"/>
    <w:rsid w:val="00C76553"/>
    <w:rsid w:val="00CB3F2E"/>
    <w:rsid w:val="00CC67FB"/>
    <w:rsid w:val="00CD6F43"/>
    <w:rsid w:val="00CD78D2"/>
    <w:rsid w:val="00D111A2"/>
    <w:rsid w:val="00D14B12"/>
    <w:rsid w:val="00D24CFD"/>
    <w:rsid w:val="00D3655C"/>
    <w:rsid w:val="00D458DB"/>
    <w:rsid w:val="00D762E4"/>
    <w:rsid w:val="00D96DB3"/>
    <w:rsid w:val="00DC4644"/>
    <w:rsid w:val="00DD376D"/>
    <w:rsid w:val="00DD4C96"/>
    <w:rsid w:val="00DF6621"/>
    <w:rsid w:val="00E44537"/>
    <w:rsid w:val="00E563D6"/>
    <w:rsid w:val="00E5790D"/>
    <w:rsid w:val="00EA5696"/>
    <w:rsid w:val="00F06044"/>
    <w:rsid w:val="00F12F7D"/>
    <w:rsid w:val="00F175D9"/>
    <w:rsid w:val="00F35E8C"/>
    <w:rsid w:val="00F444D9"/>
    <w:rsid w:val="00F527D8"/>
    <w:rsid w:val="00F60874"/>
    <w:rsid w:val="00F60ABD"/>
    <w:rsid w:val="00F663EA"/>
    <w:rsid w:val="00F77316"/>
    <w:rsid w:val="00F77A06"/>
    <w:rsid w:val="00F84199"/>
    <w:rsid w:val="00F85D0B"/>
    <w:rsid w:val="00F95B3A"/>
    <w:rsid w:val="00F96ABC"/>
    <w:rsid w:val="00FB4FAD"/>
    <w:rsid w:val="00FC42FD"/>
    <w:rsid w:val="00FE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267BB3"/>
  <w15:docId w15:val="{6EFE3494-B083-450B-871F-7E5E1FFC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B1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337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6668A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6044"/>
  </w:style>
  <w:style w:type="paragraph" w:styleId="a5">
    <w:name w:val="footer"/>
    <w:basedOn w:val="a"/>
    <w:link w:val="a6"/>
    <w:uiPriority w:val="99"/>
    <w:unhideWhenUsed/>
    <w:rsid w:val="00F0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6044"/>
  </w:style>
  <w:style w:type="paragraph" w:styleId="a7">
    <w:name w:val="Balloon Text"/>
    <w:basedOn w:val="a"/>
    <w:link w:val="a8"/>
    <w:uiPriority w:val="99"/>
    <w:semiHidden/>
    <w:unhideWhenUsed/>
    <w:rsid w:val="00F0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0604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3666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aliases w:val="Булит 1,Абзац маркированнный,UL,Use Case List Paragraph,FooterText,Paragraphe de liste1,Bulletr List Paragraph,列出段落,列出段落1,List Paragraph2,List Paragraph21,Headding 3,Список_Ав,Предусловия,Table-Normal,RSHB_Table-Normal,List Paragraph"/>
    <w:basedOn w:val="a"/>
    <w:link w:val="aa"/>
    <w:uiPriority w:val="34"/>
    <w:qFormat/>
    <w:rsid w:val="009B2C3F"/>
    <w:pPr>
      <w:ind w:left="720"/>
      <w:contextualSpacing/>
    </w:pPr>
  </w:style>
  <w:style w:type="table" w:styleId="ab">
    <w:name w:val="Table Grid"/>
    <w:basedOn w:val="a1"/>
    <w:uiPriority w:val="59"/>
    <w:rsid w:val="00730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B81958"/>
    <w:rPr>
      <w:color w:val="0000FF"/>
      <w:u w:val="single"/>
    </w:rPr>
  </w:style>
  <w:style w:type="character" w:customStyle="1" w:styleId="apple-converted-space">
    <w:name w:val="apple-converted-space"/>
    <w:basedOn w:val="a0"/>
    <w:rsid w:val="00B81958"/>
  </w:style>
  <w:style w:type="character" w:customStyle="1" w:styleId="10">
    <w:name w:val="Заголовок 1 Знак"/>
    <w:basedOn w:val="a0"/>
    <w:link w:val="1"/>
    <w:uiPriority w:val="9"/>
    <w:rsid w:val="002337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a">
    <w:name w:val="Абзац списка Знак"/>
    <w:aliases w:val="Булит 1 Знак,Абзац маркированнный Знак,UL Знак,Use Case List Paragraph Знак,FooterText Знак,Paragraphe de liste1 Знак,Bulletr List Paragraph Знак,列出段落 Знак,列出段落1 Знак,List Paragraph2 Знак,List Paragraph21 Знак,Headding 3 Знак"/>
    <w:link w:val="a9"/>
    <w:uiPriority w:val="34"/>
    <w:locked/>
    <w:rsid w:val="00B853BB"/>
    <w:rPr>
      <w:sz w:val="22"/>
      <w:szCs w:val="22"/>
      <w:lang w:eastAsia="en-US"/>
    </w:rPr>
  </w:style>
  <w:style w:type="paragraph" w:customStyle="1" w:styleId="11">
    <w:name w:val="Цитата1"/>
    <w:basedOn w:val="a"/>
    <w:uiPriority w:val="99"/>
    <w:rsid w:val="00B703B1"/>
    <w:pPr>
      <w:shd w:val="clear" w:color="auto" w:fill="FFFFFF"/>
      <w:overflowPunct w:val="0"/>
      <w:autoSpaceDE w:val="0"/>
      <w:autoSpaceDN w:val="0"/>
      <w:adjustRightInd w:val="0"/>
      <w:spacing w:after="0" w:line="360" w:lineRule="auto"/>
      <w:ind w:left="34" w:right="32" w:firstLine="595"/>
      <w:jc w:val="both"/>
    </w:pPr>
    <w:rPr>
      <w:rFonts w:ascii="Arial" w:eastAsia="Times New Roman" w:hAnsi="Arial"/>
      <w:color w:val="000000"/>
      <w:szCs w:val="20"/>
      <w:lang w:eastAsia="ru-RU"/>
    </w:rPr>
  </w:style>
  <w:style w:type="paragraph" w:customStyle="1" w:styleId="ConsNormal">
    <w:name w:val="ConsNormal"/>
    <w:rsid w:val="00390988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paragraph" w:styleId="ad">
    <w:name w:val="No Spacing"/>
    <w:uiPriority w:val="1"/>
    <w:qFormat/>
    <w:rsid w:val="00B012A2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111A2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546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0985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1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izorlabs.com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lod\Desktop\blank_visorlabs_%20(1)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210BDCC4179924C9BA9C2B1C0F7BBC0" ma:contentTypeVersion="0" ma:contentTypeDescription="Создание документа." ma:contentTypeScope="" ma:versionID="6f9f95110a56ec891d288315945acc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0909F1-886A-407E-B289-D93D4E20E1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4775E5-2A81-4BB6-843F-94B9A2E801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A21462-2E5E-43EE-84BF-88F904132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blank_visorlabs_ (1).dotm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Satel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Голод Марина</dc:creator>
  <cp:lastModifiedBy>Святослав</cp:lastModifiedBy>
  <cp:revision>3</cp:revision>
  <cp:lastPrinted>2019-12-17T11:21:00Z</cp:lastPrinted>
  <dcterms:created xsi:type="dcterms:W3CDTF">2025-01-29T08:27:00Z</dcterms:created>
  <dcterms:modified xsi:type="dcterms:W3CDTF">2025-01-30T13:16:00Z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0x0101003210BDCC4179924C9BA9C2B1C0F7BBC0</vt:lpwstr>
  </property>
</Properties>
</file>